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B6492">
        <w:rPr>
          <w:b/>
          <w:bCs/>
        </w:rPr>
        <w:t>553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06F83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37CB2" w:rsidRPr="00437CB2">
        <w:t>Техника авиационная и судовая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B6492" w:rsidRPr="004B6492">
        <w:rPr>
          <w:b/>
        </w:rPr>
        <w:t xml:space="preserve">Красноярский край, Туруханский район, </w:t>
      </w:r>
      <w:proofErr w:type="gramStart"/>
      <w:r w:rsidR="004B6492" w:rsidRPr="004B6492">
        <w:rPr>
          <w:b/>
        </w:rPr>
        <w:t>п</w:t>
      </w:r>
      <w:proofErr w:type="gramEnd"/>
      <w:r w:rsidR="004B6492" w:rsidRPr="004B6492">
        <w:rPr>
          <w:b/>
        </w:rPr>
        <w:t>/б Прилуки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06F83">
        <w:rPr>
          <w:b/>
        </w:rPr>
        <w:t>28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B6492">
        <w:rPr>
          <w:b/>
        </w:rPr>
        <w:t>15</w:t>
      </w:r>
      <w:r w:rsidR="003660B5" w:rsidRPr="00763B28">
        <w:rPr>
          <w:b/>
        </w:rPr>
        <w:t xml:space="preserve">» </w:t>
      </w:r>
      <w:r w:rsidR="004B649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4B6492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4B6492">
        <w:rPr>
          <w:b/>
          <w:color w:val="FF0000"/>
        </w:rPr>
        <w:t>28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B6492">
        <w:rPr>
          <w:b/>
          <w:color w:val="FF0000"/>
        </w:rPr>
        <w:t>15</w:t>
      </w:r>
      <w:r w:rsidR="00DB4B71" w:rsidRPr="00DB4B71">
        <w:rPr>
          <w:b/>
          <w:color w:val="FF0000"/>
        </w:rPr>
        <w:t xml:space="preserve">» </w:t>
      </w:r>
      <w:r w:rsidR="004B649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5FA40-13BE-4179-9897-377D32EB5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2</Pages>
  <Words>473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464</cp:revision>
  <cp:lastPrinted>2020-04-13T10:02:00Z</cp:lastPrinted>
  <dcterms:created xsi:type="dcterms:W3CDTF">2019-07-16T10:01:00Z</dcterms:created>
  <dcterms:modified xsi:type="dcterms:W3CDTF">2020-04-24T04:45:00Z</dcterms:modified>
</cp:coreProperties>
</file>